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5E" w:rsidRPr="00751331" w:rsidRDefault="00B62736" w:rsidP="00CA2067">
      <w:pPr>
        <w:pBdr>
          <w:bottom w:val="single" w:sz="6" w:space="1" w:color="auto"/>
        </w:pBdr>
        <w:spacing w:after="0"/>
        <w:jc w:val="center"/>
        <w:rPr>
          <w:rFonts w:cs="B Titr"/>
          <w:sz w:val="28"/>
          <w:szCs w:val="28"/>
          <w:rtl/>
        </w:rPr>
      </w:pPr>
      <w:r w:rsidRPr="00751331">
        <w:rPr>
          <w:rFonts w:cs="B Titr" w:hint="cs"/>
          <w:sz w:val="28"/>
          <w:szCs w:val="28"/>
          <w:rtl/>
        </w:rPr>
        <w:t>پروژه های مهم آت</w:t>
      </w:r>
      <w:r w:rsidR="00C2363A" w:rsidRPr="00751331">
        <w:rPr>
          <w:rFonts w:cs="B Titr" w:hint="cs"/>
          <w:sz w:val="28"/>
          <w:szCs w:val="28"/>
          <w:rtl/>
        </w:rPr>
        <w:t xml:space="preserve">ی امور دام </w:t>
      </w:r>
      <w:r w:rsidRPr="00751331">
        <w:rPr>
          <w:rFonts w:cs="B Titr" w:hint="cs"/>
          <w:sz w:val="28"/>
          <w:szCs w:val="28"/>
          <w:rtl/>
        </w:rPr>
        <w:t xml:space="preserve">درسال </w:t>
      </w:r>
      <w:r w:rsidR="001531FE" w:rsidRPr="00751331">
        <w:rPr>
          <w:rFonts w:cs="B Titr" w:hint="cs"/>
          <w:sz w:val="28"/>
          <w:szCs w:val="28"/>
          <w:rtl/>
        </w:rPr>
        <w:t xml:space="preserve"> </w:t>
      </w:r>
      <w:r w:rsidR="005D5002" w:rsidRPr="00751331">
        <w:rPr>
          <w:rFonts w:cs="B Titr" w:hint="cs"/>
          <w:sz w:val="28"/>
          <w:szCs w:val="28"/>
          <w:rtl/>
        </w:rPr>
        <w:t>13</w:t>
      </w:r>
      <w:r w:rsidR="001531FE" w:rsidRPr="00751331">
        <w:rPr>
          <w:rFonts w:cs="B Titr" w:hint="cs"/>
          <w:sz w:val="28"/>
          <w:szCs w:val="28"/>
          <w:rtl/>
        </w:rPr>
        <w:t>94</w:t>
      </w:r>
    </w:p>
    <w:p w:rsidR="001531FE" w:rsidRPr="005D5002" w:rsidRDefault="001531FE" w:rsidP="00CA2067">
      <w:pPr>
        <w:pStyle w:val="ListParagraph"/>
        <w:bidi/>
        <w:spacing w:after="0"/>
        <w:ind w:left="0"/>
        <w:jc w:val="both"/>
        <w:rPr>
          <w:rFonts w:cs="B Lotus"/>
          <w:sz w:val="28"/>
          <w:szCs w:val="28"/>
          <w:rtl/>
        </w:rPr>
      </w:pPr>
      <w:r>
        <w:rPr>
          <w:rFonts w:hint="cs"/>
          <w:rtl/>
        </w:rPr>
        <w:t>1</w:t>
      </w:r>
      <w:r w:rsidRPr="005D5002">
        <w:rPr>
          <w:rFonts w:hint="cs"/>
          <w:sz w:val="28"/>
          <w:szCs w:val="28"/>
          <w:rtl/>
        </w:rPr>
        <w:t>-</w:t>
      </w:r>
      <w:r w:rsidR="005B6294" w:rsidRPr="005D5002">
        <w:rPr>
          <w:rFonts w:hint="cs"/>
          <w:sz w:val="28"/>
          <w:szCs w:val="28"/>
          <w:rtl/>
        </w:rPr>
        <w:t xml:space="preserve"> </w:t>
      </w:r>
      <w:r w:rsidRPr="005D5002">
        <w:rPr>
          <w:rFonts w:cs="B Lotus" w:hint="cs"/>
          <w:sz w:val="28"/>
          <w:szCs w:val="28"/>
          <w:rtl/>
        </w:rPr>
        <w:t>بهبود کیفی محصولات تولیدی وافزایش بهره وری درواحدهای دام وطیورموجود</w:t>
      </w:r>
      <w:r w:rsidR="005B6294" w:rsidRPr="005D5002">
        <w:rPr>
          <w:rFonts w:cs="B Lotus" w:hint="cs"/>
          <w:sz w:val="28"/>
          <w:szCs w:val="28"/>
          <w:rtl/>
        </w:rPr>
        <w:t xml:space="preserve"> </w:t>
      </w:r>
    </w:p>
    <w:p w:rsidR="001531FE" w:rsidRPr="005D5002" w:rsidRDefault="001531FE" w:rsidP="00CA2067">
      <w:pPr>
        <w:pStyle w:val="ListParagraph"/>
        <w:bidi/>
        <w:spacing w:after="0"/>
        <w:ind w:left="0"/>
        <w:jc w:val="both"/>
        <w:rPr>
          <w:rFonts w:cs="B Lotus"/>
          <w:sz w:val="28"/>
          <w:szCs w:val="28"/>
          <w:rtl/>
        </w:rPr>
      </w:pPr>
      <w:r w:rsidRPr="005D5002">
        <w:rPr>
          <w:rFonts w:cs="B Lotus" w:hint="cs"/>
          <w:sz w:val="28"/>
          <w:szCs w:val="28"/>
          <w:rtl/>
        </w:rPr>
        <w:t xml:space="preserve"> (بدون نیاز به افزایش کمی وتوسعه ظرفیت واحدها) </w:t>
      </w:r>
      <w:r w:rsidR="005B6294" w:rsidRPr="005D5002">
        <w:rPr>
          <w:rFonts w:cs="B Lotus" w:hint="cs"/>
          <w:sz w:val="28"/>
          <w:szCs w:val="28"/>
          <w:rtl/>
        </w:rPr>
        <w:t>درزمینه های ذیل:</w:t>
      </w:r>
    </w:p>
    <w:p w:rsidR="001531FE" w:rsidRPr="005D5002" w:rsidRDefault="001531FE" w:rsidP="00CA2067">
      <w:pPr>
        <w:pStyle w:val="ListParagraph"/>
        <w:bidi/>
        <w:spacing w:after="0"/>
        <w:ind w:left="0"/>
        <w:jc w:val="both"/>
        <w:rPr>
          <w:rFonts w:cs="B Lotus"/>
          <w:sz w:val="28"/>
          <w:szCs w:val="28"/>
          <w:rtl/>
        </w:rPr>
      </w:pPr>
      <w:r w:rsidRPr="005D5002">
        <w:rPr>
          <w:rFonts w:cs="B Lotus" w:hint="cs"/>
          <w:sz w:val="28"/>
          <w:szCs w:val="28"/>
          <w:rtl/>
        </w:rPr>
        <w:t xml:space="preserve">الف) تولیدمرغ وتخم مرغ </w:t>
      </w:r>
      <w:r w:rsidR="005B6294" w:rsidRPr="005D5002">
        <w:rPr>
          <w:rFonts w:cs="B Lotus" w:hint="cs"/>
          <w:sz w:val="28"/>
          <w:szCs w:val="28"/>
          <w:rtl/>
        </w:rPr>
        <w:t xml:space="preserve">مازاد برنیاز داخلی </w:t>
      </w:r>
      <w:r w:rsidRPr="005D5002">
        <w:rPr>
          <w:rFonts w:cs="B Lotus" w:hint="cs"/>
          <w:sz w:val="28"/>
          <w:szCs w:val="28"/>
          <w:rtl/>
        </w:rPr>
        <w:t xml:space="preserve">متناسب با استانداردهای تعریف شده دامپزشکی درراستای </w:t>
      </w:r>
      <w:r w:rsidR="005B6294" w:rsidRPr="005D5002">
        <w:rPr>
          <w:rFonts w:cs="B Lotus" w:hint="cs"/>
          <w:sz w:val="28"/>
          <w:szCs w:val="28"/>
          <w:rtl/>
        </w:rPr>
        <w:t xml:space="preserve">زمینه سازی </w:t>
      </w:r>
      <w:r w:rsidRPr="005D5002">
        <w:rPr>
          <w:rFonts w:cs="B Lotus" w:hint="cs"/>
          <w:sz w:val="28"/>
          <w:szCs w:val="28"/>
          <w:rtl/>
        </w:rPr>
        <w:t xml:space="preserve"> امرصادرات آنها </w:t>
      </w:r>
    </w:p>
    <w:p w:rsidR="001531FE" w:rsidRPr="005D5002" w:rsidRDefault="001531FE" w:rsidP="00CA2067">
      <w:pPr>
        <w:pStyle w:val="ListParagraph"/>
        <w:bidi/>
        <w:spacing w:after="0"/>
        <w:ind w:left="0"/>
        <w:jc w:val="both"/>
        <w:rPr>
          <w:rFonts w:cs="B Lotus"/>
          <w:sz w:val="28"/>
          <w:szCs w:val="28"/>
          <w:rtl/>
        </w:rPr>
      </w:pPr>
      <w:r w:rsidRPr="005D5002">
        <w:rPr>
          <w:rFonts w:cs="B Lotus" w:hint="cs"/>
          <w:sz w:val="28"/>
          <w:szCs w:val="28"/>
          <w:rtl/>
        </w:rPr>
        <w:t>ب) تولید مرغ سایز (بین 5/1 تا 8/1 کیلوگرمی) بجای مرغ سنگین وزن بارعایت طول دوره مناسب پرورش (45تا48 روزه)  درراستای تولید مرغ سالم وعاری از آنتی بیوتیک  وکنترل بهتر بیماریهای شایع طیورکه غالبا درسنین بالاتر به گله سرایت می کنند</w:t>
      </w:r>
    </w:p>
    <w:p w:rsidR="001531FE" w:rsidRPr="005D5002" w:rsidRDefault="001531FE" w:rsidP="00CA2067">
      <w:pPr>
        <w:pStyle w:val="ListParagraph"/>
        <w:bidi/>
        <w:spacing w:after="0"/>
        <w:ind w:left="0"/>
        <w:jc w:val="both"/>
        <w:rPr>
          <w:rFonts w:cs="B Lotus"/>
          <w:sz w:val="28"/>
          <w:szCs w:val="28"/>
          <w:rtl/>
        </w:rPr>
      </w:pPr>
      <w:r w:rsidRPr="005D5002">
        <w:rPr>
          <w:rFonts w:cs="B Lotus" w:hint="cs"/>
          <w:sz w:val="28"/>
          <w:szCs w:val="28"/>
          <w:rtl/>
        </w:rPr>
        <w:t xml:space="preserve">ج) توجه ویژه تولیدکنندگان به یکپارچه سازی وایجاد شرکتهای زنجیره ای تولید مرغ وتخم مرغ </w:t>
      </w:r>
    </w:p>
    <w:p w:rsidR="001531FE" w:rsidRPr="005D5002" w:rsidRDefault="001531FE" w:rsidP="00CA2067">
      <w:pPr>
        <w:pStyle w:val="ListParagraph"/>
        <w:bidi/>
        <w:spacing w:after="0"/>
        <w:ind w:left="0"/>
        <w:jc w:val="both"/>
        <w:rPr>
          <w:rFonts w:cs="B Lotus"/>
          <w:sz w:val="28"/>
          <w:szCs w:val="28"/>
          <w:rtl/>
        </w:rPr>
      </w:pPr>
      <w:r w:rsidRPr="005D5002">
        <w:rPr>
          <w:rFonts w:cs="B Lotus" w:hint="cs"/>
          <w:sz w:val="28"/>
          <w:szCs w:val="28"/>
          <w:rtl/>
        </w:rPr>
        <w:t xml:space="preserve">(دارای </w:t>
      </w:r>
      <w:r w:rsidR="005B6294" w:rsidRPr="005D5002">
        <w:rPr>
          <w:rFonts w:cs="B Lotus" w:hint="cs"/>
          <w:sz w:val="28"/>
          <w:szCs w:val="28"/>
          <w:rtl/>
        </w:rPr>
        <w:t xml:space="preserve">یک یاچند حلقه : </w:t>
      </w:r>
      <w:r w:rsidRPr="005D5002">
        <w:rPr>
          <w:rFonts w:cs="B Lotus" w:hint="cs"/>
          <w:sz w:val="28"/>
          <w:szCs w:val="28"/>
          <w:rtl/>
        </w:rPr>
        <w:t>واحد پرورشی + کارخانه تولید خوراک طیور + کارخانه جوجه کشی + کشتارگاه صنعتی طیور</w:t>
      </w:r>
      <w:r w:rsidR="005B6294" w:rsidRPr="005D5002">
        <w:rPr>
          <w:rFonts w:cs="B Lotus" w:hint="cs"/>
          <w:sz w:val="28"/>
          <w:szCs w:val="28"/>
          <w:rtl/>
        </w:rPr>
        <w:t>+فروشگاه عرضه مستقیم</w:t>
      </w:r>
      <w:r w:rsidRPr="005D5002">
        <w:rPr>
          <w:rFonts w:cs="B Lotus" w:hint="cs"/>
          <w:sz w:val="28"/>
          <w:szCs w:val="28"/>
          <w:rtl/>
        </w:rPr>
        <w:t xml:space="preserve"> به تناسب امکانات وپتانسیلهای شهرستان) درراستای کنترل بهتر بازار عرضه وتقاضا</w:t>
      </w:r>
      <w:r w:rsidRPr="005D5002">
        <w:rPr>
          <w:rFonts w:ascii="Times New Roman" w:hAnsi="Times New Roman" w:cs="Times New Roman" w:hint="cs"/>
          <w:sz w:val="28"/>
          <w:szCs w:val="28"/>
          <w:rtl/>
        </w:rPr>
        <w:t>–</w:t>
      </w:r>
      <w:r w:rsidRPr="005D5002">
        <w:rPr>
          <w:rFonts w:cs="B Lotus" w:hint="cs"/>
          <w:sz w:val="28"/>
          <w:szCs w:val="28"/>
          <w:rtl/>
        </w:rPr>
        <w:t xml:space="preserve"> کنترل بیماریها- </w:t>
      </w:r>
      <w:r w:rsidR="005B6294" w:rsidRPr="005D5002">
        <w:rPr>
          <w:rFonts w:cs="B Lotus" w:hint="cs"/>
          <w:sz w:val="28"/>
          <w:szCs w:val="28"/>
          <w:rtl/>
        </w:rPr>
        <w:t>زمینه سازی بهتر صادرات</w:t>
      </w:r>
    </w:p>
    <w:p w:rsidR="005B6294" w:rsidRPr="005D5002" w:rsidRDefault="005B6294" w:rsidP="00CA2067">
      <w:pPr>
        <w:pStyle w:val="ListParagraph"/>
        <w:bidi/>
        <w:spacing w:after="0"/>
        <w:ind w:left="0"/>
        <w:jc w:val="both"/>
        <w:rPr>
          <w:rFonts w:cs="B Lotus"/>
          <w:sz w:val="28"/>
          <w:szCs w:val="28"/>
          <w:rtl/>
        </w:rPr>
      </w:pPr>
      <w:r w:rsidRPr="005D5002">
        <w:rPr>
          <w:rFonts w:cs="B Lotus" w:hint="cs"/>
          <w:sz w:val="28"/>
          <w:szCs w:val="28"/>
          <w:rtl/>
        </w:rPr>
        <w:t xml:space="preserve">د)بهبود کیفی شیرخام با چربی 2/3 درصد و بارمیکروبی کمتر از یکصدهزار درراستای رسیدن به قیمت مصوب تعیین شده 14400 ریال به ازای هرکیلوگرم واستفاده بهینه از علوفه مصرفی گران قیمت باتنظیم جیره غذایی دام </w:t>
      </w:r>
    </w:p>
    <w:p w:rsidR="005B6294" w:rsidRPr="005D5002" w:rsidRDefault="005B6294" w:rsidP="00CA2067">
      <w:pPr>
        <w:pStyle w:val="ListParagraph"/>
        <w:bidi/>
        <w:spacing w:after="0"/>
        <w:ind w:left="0"/>
        <w:jc w:val="both"/>
        <w:rPr>
          <w:rFonts w:cs="B Lotus"/>
          <w:sz w:val="28"/>
          <w:szCs w:val="28"/>
          <w:rtl/>
        </w:rPr>
      </w:pPr>
      <w:r w:rsidRPr="005D5002">
        <w:rPr>
          <w:rFonts w:cs="B Lotus" w:hint="cs"/>
          <w:sz w:val="28"/>
          <w:szCs w:val="28"/>
          <w:rtl/>
        </w:rPr>
        <w:t>2-کاهش جمعیت دامی سبک وابسته به مرتع وتوجه ویژه به پرورش دامهای پربازده با دیدگاه افزایش کیفی محصولات شیر وگوشت قرمز</w:t>
      </w:r>
    </w:p>
    <w:p w:rsidR="005B6294" w:rsidRPr="005D5002" w:rsidRDefault="005B6294" w:rsidP="00CA2067">
      <w:pPr>
        <w:pStyle w:val="ListParagraph"/>
        <w:bidi/>
        <w:spacing w:after="0"/>
        <w:ind w:left="0"/>
        <w:jc w:val="both"/>
        <w:rPr>
          <w:rFonts w:cs="B Lotus"/>
          <w:sz w:val="28"/>
          <w:szCs w:val="28"/>
          <w:rtl/>
        </w:rPr>
      </w:pPr>
      <w:r w:rsidRPr="005D5002">
        <w:rPr>
          <w:rFonts w:cs="B Lotus" w:hint="cs"/>
          <w:sz w:val="28"/>
          <w:szCs w:val="28"/>
          <w:rtl/>
        </w:rPr>
        <w:t>3- تاکید بربهسازی اماکن دامی  کوچک وروستایی درهمان محل واستفاده بهینه از جایگاه موجود بمنظور تبدیل پتانسیل بالقوه  به بالفعل وکمرنگ نمودن بحث جابجایی واحد ها به خارج روستا بدون دلائل منطقی وتوجیه متقاضیان بر انصراف از ساخت وساز بی رویه وغیرمجاز واحدهای دام وطیور</w:t>
      </w:r>
    </w:p>
    <w:p w:rsidR="005B6294" w:rsidRPr="001531FE" w:rsidRDefault="005B6294" w:rsidP="00751331">
      <w:pPr>
        <w:pStyle w:val="ListParagraph"/>
        <w:bidi/>
        <w:spacing w:after="0"/>
        <w:ind w:left="0"/>
        <w:jc w:val="both"/>
        <w:rPr>
          <w:rtl/>
        </w:rPr>
      </w:pPr>
      <w:r w:rsidRPr="005D5002">
        <w:rPr>
          <w:rFonts w:cs="B Lotus" w:hint="cs"/>
          <w:sz w:val="28"/>
          <w:szCs w:val="28"/>
          <w:rtl/>
        </w:rPr>
        <w:t>4-توسعه وترویج فرهنگ تولید ومصرف محصولات آبزی پروری درمنابع آبی خرد موجود بانگرش تولید محصول سالم</w:t>
      </w:r>
    </w:p>
    <w:sectPr w:rsidR="005B6294" w:rsidRPr="001531FE" w:rsidSect="00EB2E5F">
      <w:pgSz w:w="12240" w:h="15840"/>
      <w:pgMar w:top="1440" w:right="1440" w:bottom="1440" w:left="1440" w:header="720" w:footer="720" w:gutter="0"/>
      <w:pgBorders w:offsetFrom="page">
        <w:top w:val="swirligig" w:sz="20" w:space="24" w:color="auto"/>
        <w:left w:val="swirligig" w:sz="20" w:space="24" w:color="auto"/>
        <w:bottom w:val="swirligig" w:sz="20" w:space="24" w:color="auto"/>
        <w:right w:val="swirligig" w:sz="2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2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11B8F"/>
    <w:multiLevelType w:val="hybridMultilevel"/>
    <w:tmpl w:val="821013D4"/>
    <w:lvl w:ilvl="0" w:tplc="42648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84B70"/>
    <w:multiLevelType w:val="hybridMultilevel"/>
    <w:tmpl w:val="ACBA074E"/>
    <w:lvl w:ilvl="0" w:tplc="D42C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D688D"/>
    <w:multiLevelType w:val="hybridMultilevel"/>
    <w:tmpl w:val="8B9091E6"/>
    <w:lvl w:ilvl="0" w:tplc="C3423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1FE"/>
    <w:rsid w:val="001021DD"/>
    <w:rsid w:val="001531FE"/>
    <w:rsid w:val="0016406A"/>
    <w:rsid w:val="001823B0"/>
    <w:rsid w:val="002412C3"/>
    <w:rsid w:val="002B0326"/>
    <w:rsid w:val="005B6294"/>
    <w:rsid w:val="005D5002"/>
    <w:rsid w:val="00751331"/>
    <w:rsid w:val="007B255E"/>
    <w:rsid w:val="00981E95"/>
    <w:rsid w:val="00B62736"/>
    <w:rsid w:val="00BE5AD4"/>
    <w:rsid w:val="00C2363A"/>
    <w:rsid w:val="00CA2067"/>
    <w:rsid w:val="00D3401B"/>
    <w:rsid w:val="00EB2E5F"/>
    <w:rsid w:val="00EF77C2"/>
    <w:rsid w:val="00F241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2  Lotus"/>
        <w:b/>
        <w:bCs/>
        <w:sz w:val="24"/>
        <w:szCs w:val="24"/>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5E"/>
    <w:rPr>
      <w:noProo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AA0BF-4A04-4FEA-97B4-1E3CD5C5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dc:creator>
  <cp:keywords/>
  <dc:description/>
  <cp:lastModifiedBy>namazi</cp:lastModifiedBy>
  <cp:revision>2</cp:revision>
  <dcterms:created xsi:type="dcterms:W3CDTF">2015-10-28T07:52:00Z</dcterms:created>
  <dcterms:modified xsi:type="dcterms:W3CDTF">2015-11-08T06:29:00Z</dcterms:modified>
</cp:coreProperties>
</file>